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Type Composition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The student’s design should contain the following: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One design using monochromatic colors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One design using complementary colors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One design using split complementary colors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One design using triadic colors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Exemplary (25)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Accomplished (23)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Developing (21)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Beginning (19)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design has all four parts mentioned above with no evident imperfections and added layer effects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design has all four parts mentioned above but has a couple imperfections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design is missing one of the parts mentioned above with few to no imperfections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design is missing more than one of the parts mentioned above and has multiple imperfections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